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E7D" w:rsidRDefault="00155E7D" w:rsidP="00050E4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</w:t>
      </w:r>
      <w:r w:rsidR="005F324C">
        <w:rPr>
          <w:rFonts w:ascii="Calibri" w:hAnsi="Calibri" w:cs="Calibri"/>
          <w:sz w:val="22"/>
          <w:szCs w:val="22"/>
        </w:rPr>
        <w:t xml:space="preserve">   </w:t>
      </w:r>
      <w:r w:rsidR="00AB7B2E">
        <w:rPr>
          <w:rFonts w:ascii="Calibri" w:hAnsi="Calibri" w:cs="Calibri"/>
          <w:sz w:val="22"/>
          <w:szCs w:val="22"/>
        </w:rPr>
        <w:t xml:space="preserve">   </w:t>
      </w:r>
      <w:r w:rsidR="005F324C">
        <w:rPr>
          <w:rFonts w:ascii="Calibri" w:hAnsi="Calibri" w:cs="Calibri"/>
          <w:sz w:val="22"/>
          <w:szCs w:val="22"/>
        </w:rPr>
        <w:t>Základní výsledky odpadového hospodářství města Kroměříže</w:t>
      </w: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Informace občanům o komunálních odpadech dle § 60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 odst. 4 zákona o odpadech 541/2020 Sb. </w:t>
      </w: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Rok 2024</w:t>
      </w: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Počet obyvatel: </w:t>
      </w:r>
      <w:r w:rsidR="00427B84">
        <w:rPr>
          <w:rFonts w:ascii="Calibri" w:hAnsi="Calibri" w:cs="Calibri"/>
          <w:sz w:val="22"/>
          <w:szCs w:val="22"/>
        </w:rPr>
        <w:t>2</w:t>
      </w:r>
      <w:r w:rsidR="00103699">
        <w:rPr>
          <w:rFonts w:ascii="Calibri" w:hAnsi="Calibri" w:cs="Calibri"/>
          <w:sz w:val="22"/>
          <w:szCs w:val="22"/>
        </w:rPr>
        <w:t>8 185</w:t>
      </w:r>
    </w:p>
    <w:p w:rsidR="005F324C" w:rsidRDefault="005F324C" w:rsidP="00050E44">
      <w:pPr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2693"/>
      </w:tblGrid>
      <w:tr w:rsidR="005F324C" w:rsidTr="00E917D5">
        <w:tc>
          <w:tcPr>
            <w:tcW w:w="4390" w:type="dxa"/>
          </w:tcPr>
          <w:p w:rsidR="005F324C" w:rsidRDefault="005F324C" w:rsidP="00050E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Produkce komunálních odpadů</w:t>
            </w:r>
          </w:p>
        </w:tc>
        <w:tc>
          <w:tcPr>
            <w:tcW w:w="1417" w:type="dxa"/>
          </w:tcPr>
          <w:p w:rsidR="005F324C" w:rsidRDefault="00E77368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6777,3 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E77368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240,45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Produkce směsného komunálního odpadu 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5450,80 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103699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193,3</w:t>
            </w:r>
            <w:r w:rsidR="00A939E3">
              <w:rPr>
                <w:rFonts w:ascii="Calibri" w:hAnsi="Calibri" w:cs="Calibri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Produkce objemného odpadu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1326,50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103699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47,06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Separace papíru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767,13 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103699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27,2</w:t>
            </w:r>
            <w:r w:rsidR="00A939E3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Separace plastu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397,83 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103699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14,11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Separace skla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462,87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20778F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16,42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Separace kovu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63,72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20778F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2,26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Separace biologického odpadu </w:t>
            </w:r>
          </w:p>
        </w:tc>
        <w:tc>
          <w:tcPr>
            <w:tcW w:w="1417" w:type="dxa"/>
          </w:tcPr>
          <w:p w:rsidR="005F324C" w:rsidRDefault="003348E1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2508,50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E77368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89,00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Separace textilního odpadu </w:t>
            </w:r>
          </w:p>
        </w:tc>
        <w:tc>
          <w:tcPr>
            <w:tcW w:w="1417" w:type="dxa"/>
          </w:tcPr>
          <w:p w:rsidR="005F324C" w:rsidRDefault="00427B84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="00103699"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z w:val="22"/>
                <w:szCs w:val="22"/>
              </w:rPr>
              <w:t>680</w:t>
            </w:r>
            <w:r w:rsidR="00103699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A939E3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0,98</w:t>
            </w:r>
            <w:r w:rsidR="00E773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5F324C" w:rsidTr="00E917D5">
        <w:tc>
          <w:tcPr>
            <w:tcW w:w="4390" w:type="dxa"/>
          </w:tcPr>
          <w:p w:rsidR="005F324C" w:rsidRDefault="005F324C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Separace nebezpečných odpadů</w:t>
            </w:r>
          </w:p>
        </w:tc>
        <w:tc>
          <w:tcPr>
            <w:tcW w:w="1417" w:type="dxa"/>
          </w:tcPr>
          <w:p w:rsidR="005F324C" w:rsidRDefault="0099096B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17,97</w:t>
            </w:r>
            <w:r w:rsidR="0010369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F324C"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2693" w:type="dxa"/>
          </w:tcPr>
          <w:p w:rsidR="005F324C" w:rsidRDefault="004F5C63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E77368">
              <w:rPr>
                <w:rFonts w:ascii="Calibri" w:hAnsi="Calibri" w:cs="Calibri"/>
                <w:sz w:val="22"/>
                <w:szCs w:val="22"/>
              </w:rPr>
              <w:t xml:space="preserve">0,63 </w:t>
            </w:r>
            <w:r w:rsidR="005F324C">
              <w:rPr>
                <w:rFonts w:ascii="Calibri" w:hAnsi="Calibri" w:cs="Calibri"/>
                <w:sz w:val="22"/>
                <w:szCs w:val="22"/>
              </w:rPr>
              <w:t>kg/obyv.</w:t>
            </w:r>
          </w:p>
        </w:tc>
      </w:tr>
      <w:tr w:rsidR="00B43F61" w:rsidTr="00C07E52">
        <w:tc>
          <w:tcPr>
            <w:tcW w:w="4390" w:type="dxa"/>
          </w:tcPr>
          <w:p w:rsidR="00B43F61" w:rsidRDefault="00B43F61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F5C63">
              <w:rPr>
                <w:rFonts w:ascii="Calibri" w:hAnsi="Calibri" w:cs="Calibri"/>
                <w:sz w:val="22"/>
                <w:szCs w:val="22"/>
              </w:rPr>
              <w:t>Náklady na provoz odpadového hospodářství</w:t>
            </w:r>
          </w:p>
        </w:tc>
        <w:tc>
          <w:tcPr>
            <w:tcW w:w="4110" w:type="dxa"/>
            <w:gridSpan w:val="2"/>
          </w:tcPr>
          <w:p w:rsidR="004F5C63" w:rsidRDefault="004F5C63" w:rsidP="004F5C63">
            <w:pPr>
              <w:suppressAutoHyphens w:val="0"/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66 041 364,18</w:t>
            </w:r>
          </w:p>
          <w:p w:rsidR="001023EF" w:rsidRDefault="001023EF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6DB1" w:rsidTr="00E72241">
        <w:tc>
          <w:tcPr>
            <w:tcW w:w="4390" w:type="dxa"/>
          </w:tcPr>
          <w:p w:rsidR="00A939E3" w:rsidRDefault="002D6DB1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Příjmy v odpadovém hospodářství </w:t>
            </w:r>
          </w:p>
          <w:p w:rsidR="002D6DB1" w:rsidRDefault="004F5C63" w:rsidP="005F324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 fyzických osob + E</w:t>
            </w:r>
            <w:r w:rsidR="00A939E3">
              <w:rPr>
                <w:rFonts w:ascii="Calibri" w:hAnsi="Calibri" w:cs="Calibri"/>
                <w:sz w:val="22"/>
                <w:szCs w:val="22"/>
              </w:rPr>
              <w:t>KO-KOMu</w:t>
            </w:r>
          </w:p>
        </w:tc>
        <w:tc>
          <w:tcPr>
            <w:tcW w:w="4110" w:type="dxa"/>
            <w:gridSpan w:val="2"/>
          </w:tcPr>
          <w:p w:rsidR="002D6DB1" w:rsidRDefault="00260016" w:rsidP="004F5C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</w:t>
            </w:r>
            <w:r w:rsidR="001023EF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t>148</w:t>
            </w:r>
            <w:r w:rsidR="001023E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441 Kč</w:t>
            </w:r>
          </w:p>
        </w:tc>
      </w:tr>
      <w:tr w:rsidR="002D6DB1" w:rsidTr="001A6BBE">
        <w:tc>
          <w:tcPr>
            <w:tcW w:w="4390" w:type="dxa"/>
          </w:tcPr>
          <w:p w:rsidR="002D6DB1" w:rsidRPr="004F5C63" w:rsidRDefault="00427B84" w:rsidP="001D7A48">
            <w:pPr>
              <w:rPr>
                <w:b/>
              </w:rPr>
            </w:pPr>
            <w:r w:rsidRPr="004F5C63">
              <w:rPr>
                <w:b/>
              </w:rPr>
              <w:t>Kolik obec doplácí na odpadové hospodářství z rozpočtu</w:t>
            </w:r>
          </w:p>
        </w:tc>
        <w:tc>
          <w:tcPr>
            <w:tcW w:w="4110" w:type="dxa"/>
            <w:gridSpan w:val="2"/>
          </w:tcPr>
          <w:p w:rsidR="002D6DB1" w:rsidRPr="004F5C63" w:rsidRDefault="004F5C63" w:rsidP="004F5C63">
            <w:pPr>
              <w:jc w:val="center"/>
              <w:rPr>
                <w:b/>
              </w:rPr>
            </w:pPr>
            <w:r w:rsidRPr="004F5C63">
              <w:rPr>
                <w:b/>
              </w:rPr>
              <w:t>39 892 923,18</w:t>
            </w:r>
            <w:r>
              <w:rPr>
                <w:b/>
              </w:rPr>
              <w:t>Kč</w:t>
            </w:r>
          </w:p>
        </w:tc>
      </w:tr>
    </w:tbl>
    <w:p w:rsidR="005F324C" w:rsidRPr="00D50F53" w:rsidRDefault="005F324C" w:rsidP="00050E44">
      <w:pPr>
        <w:rPr>
          <w:rFonts w:ascii="Calibri" w:hAnsi="Calibri" w:cs="Calibri"/>
          <w:b/>
          <w:sz w:val="22"/>
          <w:szCs w:val="22"/>
        </w:rPr>
      </w:pPr>
    </w:p>
    <w:sectPr w:rsidR="005F324C" w:rsidRPr="00D50F53" w:rsidSect="00636E2F">
      <w:headerReference w:type="default" r:id="rId6"/>
      <w:footerReference w:type="default" r:id="rId7"/>
      <w:footnotePr>
        <w:pos w:val="beneathText"/>
      </w:footnotePr>
      <w:pgSz w:w="11905" w:h="16837"/>
      <w:pgMar w:top="2127" w:right="1134" w:bottom="1560" w:left="1559" w:header="851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61E" w:rsidRDefault="005A661E">
      <w:pPr>
        <w:spacing w:line="240" w:lineRule="auto"/>
      </w:pPr>
      <w:r>
        <w:separator/>
      </w:r>
    </w:p>
  </w:endnote>
  <w:endnote w:type="continuationSeparator" w:id="0">
    <w:p w:rsidR="005A661E" w:rsidRDefault="005A6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A80F71-E2BA-4EF1-8FD6-C61F68A1600F}"/>
    <w:embedBold r:id="rId2" w:fontKey="{F8C79FA4-22DB-4B35-98F8-D42117BC0D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807786C7-B519-4A94-94C9-BC85CEF57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F38" w:rsidRPr="006B2F38" w:rsidRDefault="006B2F38">
    <w:pPr>
      <w:pStyle w:val="Zpat"/>
      <w:jc w:val="center"/>
    </w:pPr>
    <w:r w:rsidRPr="006B2F38">
      <w:t>Str</w:t>
    </w:r>
    <w:r>
      <w:t>.</w:t>
    </w:r>
    <w:r w:rsidRPr="006B2F38">
      <w:t xml:space="preserve"> </w:t>
    </w:r>
    <w:r w:rsidRPr="006B2F38">
      <w:fldChar w:fldCharType="begin"/>
    </w:r>
    <w:r w:rsidRPr="006B2F38">
      <w:instrText>PAGE  \* Arabic  \* MERGEFORMAT</w:instrText>
    </w:r>
    <w:r w:rsidRPr="006B2F38">
      <w:fldChar w:fldCharType="separate"/>
    </w:r>
    <w:r w:rsidRPr="006B2F38">
      <w:t>2</w:t>
    </w:r>
    <w:r w:rsidRPr="006B2F38">
      <w:fldChar w:fldCharType="end"/>
    </w:r>
    <w:r w:rsidRPr="006B2F38">
      <w:t xml:space="preserve"> </w:t>
    </w:r>
    <w:r>
      <w:t>/</w:t>
    </w:r>
    <w:r w:rsidRPr="006B2F38">
      <w:t xml:space="preserve"> </w:t>
    </w:r>
    <w:r w:rsidR="005A661E">
      <w:fldChar w:fldCharType="begin"/>
    </w:r>
    <w:r w:rsidR="005A661E">
      <w:instrText>NUMPAGES  \* Arabic  \* MERGEFORMAT</w:instrText>
    </w:r>
    <w:r w:rsidR="005A661E">
      <w:fldChar w:fldCharType="separate"/>
    </w:r>
    <w:r w:rsidRPr="006B2F38">
      <w:t>2</w:t>
    </w:r>
    <w:r w:rsidR="005A661E">
      <w:fldChar w:fldCharType="end"/>
    </w:r>
  </w:p>
  <w:p w:rsidR="00D82598" w:rsidRDefault="00D825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61E" w:rsidRDefault="005A661E">
      <w:pPr>
        <w:spacing w:line="240" w:lineRule="auto"/>
      </w:pPr>
      <w:r>
        <w:separator/>
      </w:r>
    </w:p>
  </w:footnote>
  <w:footnote w:type="continuationSeparator" w:id="0">
    <w:p w:rsidR="005A661E" w:rsidRDefault="005A66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EE" w:rsidRDefault="006B76F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3A325EFB" wp14:editId="397295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140575"/>
          <wp:effectExtent l="0" t="0" r="2540" b="3175"/>
          <wp:wrapNone/>
          <wp:docPr id="12" name="obrázek 2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ni_papir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4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7D"/>
    <w:rsid w:val="00050E44"/>
    <w:rsid w:val="001023EF"/>
    <w:rsid w:val="00103699"/>
    <w:rsid w:val="001351D3"/>
    <w:rsid w:val="00155E7D"/>
    <w:rsid w:val="00170EF9"/>
    <w:rsid w:val="00185C40"/>
    <w:rsid w:val="00192AB3"/>
    <w:rsid w:val="001C325F"/>
    <w:rsid w:val="001F6EE8"/>
    <w:rsid w:val="00205D7F"/>
    <w:rsid w:val="0020778F"/>
    <w:rsid w:val="0024674A"/>
    <w:rsid w:val="00260016"/>
    <w:rsid w:val="00273A5D"/>
    <w:rsid w:val="00280969"/>
    <w:rsid w:val="002A7582"/>
    <w:rsid w:val="002A7989"/>
    <w:rsid w:val="002D6DB1"/>
    <w:rsid w:val="003055BC"/>
    <w:rsid w:val="003348E1"/>
    <w:rsid w:val="0035255D"/>
    <w:rsid w:val="00375A7F"/>
    <w:rsid w:val="003B7D38"/>
    <w:rsid w:val="003E31A7"/>
    <w:rsid w:val="00405423"/>
    <w:rsid w:val="00427B84"/>
    <w:rsid w:val="00473A93"/>
    <w:rsid w:val="0048356E"/>
    <w:rsid w:val="00484E20"/>
    <w:rsid w:val="004B4934"/>
    <w:rsid w:val="004E3642"/>
    <w:rsid w:val="004F4681"/>
    <w:rsid w:val="004F5C63"/>
    <w:rsid w:val="00520697"/>
    <w:rsid w:val="00534E71"/>
    <w:rsid w:val="005807B1"/>
    <w:rsid w:val="00597D49"/>
    <w:rsid w:val="005A661E"/>
    <w:rsid w:val="005F324C"/>
    <w:rsid w:val="00636E2F"/>
    <w:rsid w:val="00645A41"/>
    <w:rsid w:val="00656467"/>
    <w:rsid w:val="006B2F38"/>
    <w:rsid w:val="006B76F3"/>
    <w:rsid w:val="0073482D"/>
    <w:rsid w:val="00740446"/>
    <w:rsid w:val="00751134"/>
    <w:rsid w:val="00757AC7"/>
    <w:rsid w:val="00764B62"/>
    <w:rsid w:val="00875B55"/>
    <w:rsid w:val="0087764E"/>
    <w:rsid w:val="0089087A"/>
    <w:rsid w:val="00892A4E"/>
    <w:rsid w:val="008B6577"/>
    <w:rsid w:val="00912997"/>
    <w:rsid w:val="0099096B"/>
    <w:rsid w:val="00992FBE"/>
    <w:rsid w:val="009A240A"/>
    <w:rsid w:val="009A51D4"/>
    <w:rsid w:val="009B7F40"/>
    <w:rsid w:val="009C2437"/>
    <w:rsid w:val="009F5FA8"/>
    <w:rsid w:val="00A412BF"/>
    <w:rsid w:val="00A50CB1"/>
    <w:rsid w:val="00A84C1D"/>
    <w:rsid w:val="00A939E3"/>
    <w:rsid w:val="00A93EC8"/>
    <w:rsid w:val="00AB7B2E"/>
    <w:rsid w:val="00AD21A9"/>
    <w:rsid w:val="00AF0C4C"/>
    <w:rsid w:val="00B34383"/>
    <w:rsid w:val="00B34DAA"/>
    <w:rsid w:val="00B43F61"/>
    <w:rsid w:val="00B521B9"/>
    <w:rsid w:val="00B64D5F"/>
    <w:rsid w:val="00C6194C"/>
    <w:rsid w:val="00C822CD"/>
    <w:rsid w:val="00CD3F77"/>
    <w:rsid w:val="00CE68A4"/>
    <w:rsid w:val="00D15F4C"/>
    <w:rsid w:val="00D50F53"/>
    <w:rsid w:val="00D516F5"/>
    <w:rsid w:val="00D63780"/>
    <w:rsid w:val="00D7449A"/>
    <w:rsid w:val="00D82598"/>
    <w:rsid w:val="00E16C9D"/>
    <w:rsid w:val="00E44902"/>
    <w:rsid w:val="00E74745"/>
    <w:rsid w:val="00E77368"/>
    <w:rsid w:val="00E917D5"/>
    <w:rsid w:val="00ED11A6"/>
    <w:rsid w:val="00EE7D18"/>
    <w:rsid w:val="00EF33E4"/>
    <w:rsid w:val="00F6798E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1B6D4-2313-4C3A-A4D5-59002EA8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5E7D"/>
    <w:pPr>
      <w:suppressAutoHyphens/>
      <w:spacing w:after="0" w:line="280" w:lineRule="exact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vraznn">
    <w:name w:val="zvýraznění"/>
    <w:rsid w:val="00155E7D"/>
    <w:rPr>
      <w:rFonts w:ascii="Arial" w:hAnsi="Arial"/>
      <w:b/>
      <w:color w:val="F2A800"/>
      <w:sz w:val="20"/>
    </w:rPr>
  </w:style>
  <w:style w:type="paragraph" w:styleId="Zhlav">
    <w:name w:val="header"/>
    <w:basedOn w:val="Normln"/>
    <w:link w:val="ZhlavChar"/>
    <w:rsid w:val="00155E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character" w:styleId="Odkaznakoment">
    <w:name w:val="annotation reference"/>
    <w:rsid w:val="00155E7D"/>
    <w:rPr>
      <w:sz w:val="16"/>
      <w:szCs w:val="16"/>
    </w:rPr>
  </w:style>
  <w:style w:type="paragraph" w:styleId="Textkomente">
    <w:name w:val="annotation text"/>
    <w:basedOn w:val="Normln"/>
    <w:link w:val="TextkomenteChar"/>
    <w:rsid w:val="00155E7D"/>
  </w:style>
  <w:style w:type="character" w:customStyle="1" w:styleId="TextkomenteChar">
    <w:name w:val="Text komentáře Char"/>
    <w:basedOn w:val="Standardnpsmoodstavce"/>
    <w:link w:val="Textkomente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825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598"/>
    <w:rPr>
      <w:rFonts w:ascii="Arial" w:eastAsia="Times New Roman" w:hAnsi="Arial" w:cs="Times New Roman"/>
      <w:sz w:val="20"/>
      <w:szCs w:val="20"/>
      <w:lang w:eastAsia="ar-SA"/>
    </w:rPr>
  </w:style>
  <w:style w:type="character" w:styleId="Hypertextovodkaz">
    <w:name w:val="Hyperlink"/>
    <w:basedOn w:val="Standardnpsmoodstavce"/>
    <w:uiPriority w:val="99"/>
    <w:semiHidden/>
    <w:unhideWhenUsed/>
    <w:rsid w:val="00597D49"/>
    <w:rPr>
      <w:color w:val="0000FF"/>
      <w:u w:val="single"/>
    </w:rPr>
  </w:style>
  <w:style w:type="table" w:styleId="Mkatabulky">
    <w:name w:val="Table Grid"/>
    <w:basedOn w:val="Normlntabulka"/>
    <w:uiPriority w:val="39"/>
    <w:rsid w:val="005F3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131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Hánová Šárka</dc:creator>
  <cp:keywords/>
  <dc:description/>
  <cp:lastModifiedBy>Hánová Šárka</cp:lastModifiedBy>
  <cp:revision>15</cp:revision>
  <cp:lastPrinted>2025-02-07T09:01:00Z</cp:lastPrinted>
  <dcterms:created xsi:type="dcterms:W3CDTF">2024-11-11T12:28:00Z</dcterms:created>
  <dcterms:modified xsi:type="dcterms:W3CDTF">2025-02-19T11:15:00Z</dcterms:modified>
</cp:coreProperties>
</file>